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0001962070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3"/>
        <w:gridCol w:w="3942"/>
      </w:tblGrid>
      <w:tr>
        <w:trPr/>
        <w:tc>
          <w:tcPr>
            <w:tcW w:w="6263" w:type="dxa"/>
            <w:tcBorders/>
            <w:vAlign w:val="center"/>
          </w:tcPr>
          <w:p>
            <w:pPr>
              <w:pStyle w:val="TableContents"/>
              <w:bidi w:val="0"/>
              <w:spacing w:before="0" w:after="283"/>
              <w:jc w:val="left"/>
              <w:rPr/>
            </w:pPr>
            <w:r>
              <w:rPr/>
              <w:t>Name of Issuer</w:t>
            </w:r>
          </w:p>
        </w:tc>
        <w:tc>
          <w:tcPr>
            <w:tcW w:w="3942" w:type="dxa"/>
            <w:tcBorders/>
            <w:vAlign w:val="center"/>
          </w:tcPr>
          <w:p>
            <w:pPr>
              <w:pStyle w:val="TableContents"/>
              <w:bidi w:val="0"/>
              <w:spacing w:before="0" w:after="0"/>
              <w:jc w:val="left"/>
              <w:rPr/>
            </w:pPr>
            <w:r>
              <w:rPr/>
              <w:t>Xylem Inc.</w:t>
            </w:r>
          </w:p>
        </w:tc>
      </w:tr>
      <w:tr>
        <w:trPr/>
        <w:tc>
          <w:tcPr>
            <w:tcW w:w="6263" w:type="dxa"/>
            <w:tcBorders/>
            <w:vAlign w:val="center"/>
          </w:tcPr>
          <w:p>
            <w:pPr>
              <w:pStyle w:val="TableContents"/>
              <w:bidi w:val="0"/>
              <w:spacing w:before="0" w:after="283"/>
              <w:jc w:val="left"/>
              <w:rPr/>
            </w:pPr>
            <w:r>
              <w:rPr/>
              <w:t>SEC File Number</w:t>
            </w:r>
          </w:p>
        </w:tc>
        <w:tc>
          <w:tcPr>
            <w:tcW w:w="3942" w:type="dxa"/>
            <w:tcBorders/>
            <w:vAlign w:val="center"/>
          </w:tcPr>
          <w:p>
            <w:pPr>
              <w:pStyle w:val="TableContents"/>
              <w:bidi w:val="0"/>
              <w:spacing w:before="0" w:after="0"/>
              <w:jc w:val="left"/>
              <w:rPr/>
            </w:pPr>
            <w:r>
              <w:rPr/>
              <w:t>001-35229</w:t>
            </w:r>
          </w:p>
        </w:tc>
      </w:tr>
      <w:tr>
        <w:trPr/>
        <w:tc>
          <w:tcPr>
            <w:tcW w:w="6263" w:type="dxa"/>
            <w:tcBorders/>
            <w:vAlign w:val="center"/>
          </w:tcPr>
          <w:p>
            <w:pPr>
              <w:pStyle w:val="TableContents"/>
              <w:bidi w:val="0"/>
              <w:spacing w:before="0" w:after="283"/>
              <w:jc w:val="left"/>
              <w:rPr/>
            </w:pPr>
            <w:r>
              <w:rPr/>
              <w:t>Address of Issuer</w:t>
            </w:r>
          </w:p>
        </w:tc>
        <w:tc>
          <w:tcPr>
            <w:tcW w:w="3942" w:type="dxa"/>
            <w:tcBorders/>
            <w:vAlign w:val="center"/>
          </w:tcPr>
          <w:p>
            <w:pPr>
              <w:pStyle w:val="TableContents"/>
              <w:bidi w:val="0"/>
              <w:spacing w:before="0" w:after="0"/>
              <w:jc w:val="left"/>
              <w:rPr/>
            </w:pPr>
            <w:r>
              <w:rPr/>
              <w:t>301 WATER STREET SE</w:t>
              <w:br/>
              <w:t>WASHINGTON</w:t>
              <w:br/>
              <w:t xml:space="preserve">DISTRICT OF COLUMBIA </w:t>
              <w:br/>
              <w:t>20003</w:t>
            </w:r>
          </w:p>
        </w:tc>
      </w:tr>
      <w:tr>
        <w:trPr/>
        <w:tc>
          <w:tcPr>
            <w:tcW w:w="6263" w:type="dxa"/>
            <w:tcBorders/>
            <w:vAlign w:val="center"/>
          </w:tcPr>
          <w:p>
            <w:pPr>
              <w:pStyle w:val="TableContents"/>
              <w:bidi w:val="0"/>
              <w:spacing w:before="0" w:after="283"/>
              <w:jc w:val="left"/>
              <w:rPr/>
            </w:pPr>
            <w:r>
              <w:rPr/>
              <w:t>Phone</w:t>
            </w:r>
          </w:p>
        </w:tc>
        <w:tc>
          <w:tcPr>
            <w:tcW w:w="3942" w:type="dxa"/>
            <w:tcBorders/>
            <w:vAlign w:val="center"/>
          </w:tcPr>
          <w:p>
            <w:pPr>
              <w:pStyle w:val="TableContents"/>
              <w:bidi w:val="0"/>
              <w:spacing w:before="0" w:after="0"/>
              <w:jc w:val="left"/>
              <w:rPr/>
            </w:pPr>
            <w:r>
              <w:rPr/>
              <w:t>202-869-9150</w:t>
            </w:r>
          </w:p>
        </w:tc>
      </w:tr>
      <w:tr>
        <w:trPr/>
        <w:tc>
          <w:tcPr>
            <w:tcW w:w="6263" w:type="dxa"/>
            <w:tcBorders/>
            <w:vAlign w:val="center"/>
          </w:tcPr>
          <w:p>
            <w:pPr>
              <w:pStyle w:val="TableContents"/>
              <w:bidi w:val="0"/>
              <w:spacing w:before="0" w:after="283"/>
              <w:jc w:val="left"/>
              <w:rPr/>
            </w:pPr>
            <w:r>
              <w:rPr/>
              <w:t>Name of Person for Whose Account the Securities are To Be Sold</w:t>
            </w:r>
          </w:p>
        </w:tc>
        <w:tc>
          <w:tcPr>
            <w:tcW w:w="3942" w:type="dxa"/>
            <w:tcBorders/>
            <w:vAlign w:val="center"/>
          </w:tcPr>
          <w:p>
            <w:pPr>
              <w:pStyle w:val="TableContents"/>
              <w:bidi w:val="0"/>
              <w:spacing w:before="0" w:after="0"/>
              <w:jc w:val="left"/>
              <w:rPr/>
            </w:pPr>
            <w:r>
              <w:rPr/>
              <w:t>McGann Michael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3" w:type="dxa"/>
            <w:tcBorders/>
            <w:vAlign w:val="center"/>
          </w:tcPr>
          <w:p>
            <w:pPr>
              <w:pStyle w:val="TableContents"/>
              <w:bidi w:val="0"/>
              <w:spacing w:before="0" w:after="283"/>
              <w:jc w:val="left"/>
              <w:rPr/>
            </w:pPr>
            <w:r>
              <w:rPr/>
              <w:t>Relationship to Issuer</w:t>
            </w:r>
          </w:p>
        </w:tc>
        <w:tc>
          <w:tcPr>
            <w:tcW w:w="39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4778</w:t>
            </w:r>
          </w:p>
        </w:tc>
        <w:tc>
          <w:tcPr>
            <w:tcW w:w="1380" w:type="dxa"/>
            <w:tcBorders/>
            <w:vAlign w:val="center"/>
          </w:tcPr>
          <w:p>
            <w:pPr>
              <w:pStyle w:val="TableContents"/>
              <w:bidi w:val="0"/>
              <w:spacing w:before="0" w:after="283"/>
              <w:jc w:val="left"/>
              <w:rPr/>
            </w:pPr>
            <w:r>
              <w:rPr/>
              <w:t>562481.45</w:t>
            </w:r>
          </w:p>
        </w:tc>
        <w:tc>
          <w:tcPr>
            <w:tcW w:w="1555" w:type="dxa"/>
            <w:tcBorders/>
            <w:vAlign w:val="center"/>
          </w:tcPr>
          <w:p>
            <w:pPr>
              <w:pStyle w:val="TableContents"/>
              <w:bidi w:val="0"/>
              <w:spacing w:before="0" w:after="283"/>
              <w:jc w:val="left"/>
              <w:rPr/>
            </w:pPr>
            <w:r>
              <w:rPr/>
              <w:t>233486812</w:t>
            </w:r>
          </w:p>
        </w:tc>
        <w:tc>
          <w:tcPr>
            <w:tcW w:w="1569" w:type="dxa"/>
            <w:tcBorders/>
            <w:vAlign w:val="center"/>
          </w:tcPr>
          <w:p>
            <w:pPr>
              <w:pStyle w:val="TableContents"/>
              <w:bidi w:val="0"/>
              <w:spacing w:before="0" w:after="283"/>
              <w:jc w:val="left"/>
              <w:rPr/>
            </w:pPr>
            <w:r>
              <w:rPr/>
              <w:t>07/30/2026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02/27/2023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919</w:t>
            </w:r>
          </w:p>
        </w:tc>
        <w:tc>
          <w:tcPr>
            <w:tcW w:w="1046" w:type="dxa"/>
            <w:tcBorders/>
            <w:vAlign w:val="center"/>
          </w:tcPr>
          <w:p>
            <w:pPr>
              <w:pStyle w:val="TableContents"/>
              <w:bidi w:val="0"/>
              <w:spacing w:before="0" w:after="283"/>
              <w:jc w:val="left"/>
              <w:rPr/>
            </w:pPr>
            <w:r>
              <w:rPr/>
              <w:t>02/27/2023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314</w:t>
            </w:r>
          </w:p>
        </w:tc>
        <w:tc>
          <w:tcPr>
            <w:tcW w:w="1046" w:type="dxa"/>
            <w:tcBorders/>
            <w:vAlign w:val="center"/>
          </w:tcPr>
          <w:p>
            <w:pPr>
              <w:pStyle w:val="TableContents"/>
              <w:bidi w:val="0"/>
              <w:spacing w:before="0" w:after="283"/>
              <w:jc w:val="left"/>
              <w:rPr/>
            </w:pPr>
            <w:r>
              <w:rPr/>
              <w:t>03/01/2023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1298</w:t>
            </w:r>
          </w:p>
        </w:tc>
        <w:tc>
          <w:tcPr>
            <w:tcW w:w="1046" w:type="dxa"/>
            <w:tcBorders/>
            <w:vAlign w:val="center"/>
          </w:tcPr>
          <w:p>
            <w:pPr>
              <w:pStyle w:val="TableContents"/>
              <w:bidi w:val="0"/>
              <w:spacing w:before="0" w:after="283"/>
              <w:jc w:val="left"/>
              <w:rPr/>
            </w:pPr>
            <w:r>
              <w:rPr/>
              <w:t>03/01/2024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2247</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9"/>
        <w:gridCol w:w="8456"/>
      </w:tblGrid>
      <w:tr>
        <w:trPr/>
        <w:tc>
          <w:tcPr>
            <w:tcW w:w="1749" w:type="dxa"/>
            <w:tcBorders/>
            <w:vAlign w:val="center"/>
          </w:tcPr>
          <w:p>
            <w:pPr>
              <w:pStyle w:val="TableContents"/>
              <w:bidi w:val="0"/>
              <w:spacing w:before="0" w:after="283"/>
              <w:jc w:val="left"/>
              <w:rPr/>
            </w:pPr>
            <w:r>
              <w:rPr/>
              <w:t>Remarks</w:t>
            </w:r>
          </w:p>
        </w:tc>
        <w:tc>
          <w:tcPr>
            <w:tcW w:w="8456" w:type="dxa"/>
            <w:tcBorders/>
            <w:vAlign w:val="center"/>
          </w:tcPr>
          <w:p>
            <w:pPr>
              <w:pStyle w:val="TableContents"/>
              <w:bidi w:val="0"/>
              <w:spacing w:before="0" w:after="283"/>
              <w:jc w:val="left"/>
              <w:rPr>
                <w:sz w:val="4"/>
                <w:szCs w:val="4"/>
              </w:rPr>
            </w:pPr>
            <w:r>
              <w:rPr>
                <w:sz w:val="4"/>
                <w:szCs w:val="4"/>
              </w:rPr>
            </w:r>
          </w:p>
        </w:tc>
      </w:tr>
      <w:tr>
        <w:trPr/>
        <w:tc>
          <w:tcPr>
            <w:tcW w:w="1749" w:type="dxa"/>
            <w:tcBorders/>
            <w:vAlign w:val="center"/>
          </w:tcPr>
          <w:p>
            <w:pPr>
              <w:pStyle w:val="TableContents"/>
              <w:bidi w:val="0"/>
              <w:spacing w:before="0" w:after="283"/>
              <w:jc w:val="left"/>
              <w:rPr/>
            </w:pPr>
            <w:r>
              <w:rPr/>
              <w:t>Date of Notice</w:t>
            </w:r>
          </w:p>
        </w:tc>
        <w:tc>
          <w:tcPr>
            <w:tcW w:w="8456" w:type="dxa"/>
            <w:tcBorders/>
            <w:vAlign w:val="center"/>
          </w:tcPr>
          <w:p>
            <w:pPr>
              <w:pStyle w:val="TableContents"/>
              <w:bidi w:val="0"/>
              <w:spacing w:before="0" w:after="0"/>
              <w:jc w:val="left"/>
              <w:rPr/>
            </w:pPr>
            <w:r>
              <w:rPr/>
              <w:t>07/30/2026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9" w:type="dxa"/>
            <w:tcBorders/>
            <w:vAlign w:val="center"/>
          </w:tcPr>
          <w:p>
            <w:pPr>
              <w:pStyle w:val="TableContents"/>
              <w:bidi w:val="0"/>
              <w:spacing w:before="0" w:after="283"/>
              <w:jc w:val="left"/>
              <w:rPr/>
            </w:pPr>
            <w:r>
              <w:rPr/>
              <w:t>Signature</w:t>
            </w:r>
          </w:p>
        </w:tc>
        <w:tc>
          <w:tcPr>
            <w:tcW w:w="8456" w:type="dxa"/>
            <w:tcBorders/>
            <w:vAlign w:val="center"/>
          </w:tcPr>
          <w:p>
            <w:pPr>
              <w:pStyle w:val="TableContents"/>
              <w:bidi w:val="0"/>
              <w:spacing w:before="0" w:after="0"/>
              <w:jc w:val="left"/>
              <w:rPr/>
            </w:pPr>
            <w:r>
              <w:rPr/>
              <w:t>/s/ Daniel Tucci, as a duly authorized representative of Fidelity Brokerage Services LLC, as attorney-in-fact for Michael McGann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3188</Characters>
  <CharactersWithSpaces>3726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